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7EDD" w14:textId="3FEDF70D" w:rsidR="00295C8C" w:rsidRDefault="00B01FF4">
      <w:r>
        <w:t xml:space="preserve">Информацията по тази точка се намира в падащо меню „ ЗА НАС „ </w:t>
      </w:r>
    </w:p>
    <w:sectPr w:rsidR="0029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0F"/>
    <w:rsid w:val="00295C8C"/>
    <w:rsid w:val="004645F6"/>
    <w:rsid w:val="00B01FF4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94C"/>
  <w15:chartTrackingRefBased/>
  <w15:docId w15:val="{2F2F92E5-7CA8-4E30-A07A-EC71168F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</cp:lastModifiedBy>
  <cp:revision>2</cp:revision>
  <dcterms:created xsi:type="dcterms:W3CDTF">2024-05-30T19:08:00Z</dcterms:created>
  <dcterms:modified xsi:type="dcterms:W3CDTF">2024-05-30T19:12:00Z</dcterms:modified>
</cp:coreProperties>
</file>